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8C" w:rsidRPr="00F6675A" w:rsidRDefault="0024508C" w:rsidP="0024508C">
      <w:pPr>
        <w:jc w:val="center"/>
        <w:rPr>
          <w:rFonts w:ascii="Arial" w:hAnsi="Arial"/>
          <w:b/>
          <w:sz w:val="28"/>
          <w:szCs w:val="28"/>
        </w:rPr>
      </w:pPr>
      <w:r>
        <w:rPr>
          <w:rFonts w:ascii="Arial" w:hAnsi="Arial"/>
          <w:b/>
          <w:sz w:val="28"/>
          <w:szCs w:val="28"/>
        </w:rPr>
        <w:t>************</w:t>
      </w:r>
      <w:r w:rsidRPr="00254A85">
        <w:rPr>
          <w:rFonts w:ascii="Arial" w:hAnsi="Arial"/>
          <w:b/>
          <w:sz w:val="32"/>
          <w:szCs w:val="32"/>
        </w:rPr>
        <w:t>NOTICE</w:t>
      </w:r>
      <w:r>
        <w:rPr>
          <w:rFonts w:ascii="Arial" w:hAnsi="Arial"/>
          <w:b/>
          <w:sz w:val="28"/>
          <w:szCs w:val="28"/>
        </w:rPr>
        <w:t>************</w:t>
      </w:r>
    </w:p>
    <w:p w:rsidR="0024508C" w:rsidRDefault="0024508C" w:rsidP="0024508C">
      <w:pPr>
        <w:jc w:val="center"/>
        <w:rPr>
          <w:rFonts w:ascii="Arial" w:hAnsi="Arial"/>
          <w:b/>
          <w:sz w:val="28"/>
          <w:szCs w:val="28"/>
        </w:rPr>
      </w:pPr>
      <w:r w:rsidRPr="00F6675A">
        <w:rPr>
          <w:rFonts w:ascii="Arial" w:hAnsi="Arial"/>
          <w:b/>
          <w:sz w:val="28"/>
          <w:szCs w:val="28"/>
        </w:rPr>
        <w:t>VIOLET WATER SUPPLY BOARD OF DIRECTORS MEETING</w:t>
      </w:r>
    </w:p>
    <w:p w:rsidR="0024508C" w:rsidRPr="00F6675A" w:rsidRDefault="0024508C" w:rsidP="0024508C">
      <w:pPr>
        <w:jc w:val="center"/>
        <w:rPr>
          <w:rFonts w:ascii="Arial" w:hAnsi="Arial"/>
          <w:b/>
          <w:sz w:val="28"/>
          <w:szCs w:val="28"/>
        </w:rPr>
      </w:pPr>
      <w:r w:rsidRPr="00F6675A">
        <w:rPr>
          <w:rFonts w:ascii="Arial" w:hAnsi="Arial"/>
          <w:b/>
          <w:sz w:val="28"/>
          <w:szCs w:val="28"/>
        </w:rPr>
        <w:t>3861 CR 61</w:t>
      </w:r>
    </w:p>
    <w:p w:rsidR="0024508C" w:rsidRPr="00F6675A" w:rsidRDefault="0024508C" w:rsidP="0024508C">
      <w:pPr>
        <w:jc w:val="center"/>
        <w:rPr>
          <w:rFonts w:ascii="Arial" w:hAnsi="Arial"/>
          <w:b/>
          <w:sz w:val="28"/>
          <w:szCs w:val="28"/>
        </w:rPr>
      </w:pPr>
      <w:r w:rsidRPr="00F6675A">
        <w:rPr>
          <w:rFonts w:ascii="Arial" w:hAnsi="Arial"/>
          <w:b/>
          <w:sz w:val="28"/>
          <w:szCs w:val="28"/>
        </w:rPr>
        <w:t>ROBSTOWN, TX 78380</w:t>
      </w:r>
    </w:p>
    <w:p w:rsidR="0024508C" w:rsidRPr="00F6675A" w:rsidRDefault="00F27B54" w:rsidP="0024508C">
      <w:pPr>
        <w:pBdr>
          <w:bottom w:val="dotted" w:sz="24" w:space="1" w:color="auto"/>
        </w:pBdr>
        <w:jc w:val="center"/>
        <w:rPr>
          <w:rFonts w:ascii="Arial" w:hAnsi="Arial"/>
          <w:b/>
          <w:sz w:val="28"/>
          <w:szCs w:val="28"/>
        </w:rPr>
      </w:pPr>
      <w:r>
        <w:rPr>
          <w:rFonts w:ascii="Arial" w:hAnsi="Arial"/>
          <w:b/>
          <w:sz w:val="28"/>
          <w:szCs w:val="28"/>
        </w:rPr>
        <w:t>JULY 10,</w:t>
      </w:r>
      <w:r w:rsidR="0024508C">
        <w:rPr>
          <w:rFonts w:ascii="Arial" w:hAnsi="Arial"/>
          <w:b/>
          <w:sz w:val="28"/>
          <w:szCs w:val="28"/>
        </w:rPr>
        <w:t xml:space="preserve"> 2025</w:t>
      </w:r>
    </w:p>
    <w:p w:rsidR="0024508C" w:rsidRDefault="0024508C" w:rsidP="0024508C">
      <w:pPr>
        <w:jc w:val="center"/>
        <w:rPr>
          <w:rFonts w:ascii="Arial" w:hAnsi="Arial"/>
          <w:sz w:val="24"/>
        </w:rPr>
      </w:pPr>
    </w:p>
    <w:p w:rsidR="0024508C" w:rsidRPr="00971046" w:rsidRDefault="0024508C" w:rsidP="0024508C">
      <w:pPr>
        <w:rPr>
          <w:rFonts w:ascii="Arial" w:hAnsi="Arial"/>
          <w:caps/>
          <w:sz w:val="24"/>
        </w:rPr>
      </w:pPr>
      <w:r w:rsidRPr="00971046">
        <w:rPr>
          <w:rFonts w:ascii="Arial" w:hAnsi="Arial"/>
          <w:caps/>
          <w:sz w:val="24"/>
        </w:rPr>
        <w:t xml:space="preserve">Notice is hereby given that the Violet Water Supply Corporation Board of Directors will meet for a regular monthly meeting at the office of Violet Water SUPPLY LOCATED at 3861 CR 61, Robstown, Texas at 6:00 p.m. on </w:t>
      </w:r>
      <w:r w:rsidR="00F27B54">
        <w:rPr>
          <w:rFonts w:ascii="Arial" w:hAnsi="Arial"/>
          <w:caps/>
          <w:sz w:val="24"/>
        </w:rPr>
        <w:t>JULY 14</w:t>
      </w:r>
      <w:r w:rsidRPr="00971046">
        <w:rPr>
          <w:rFonts w:ascii="Arial" w:hAnsi="Arial"/>
          <w:caps/>
          <w:sz w:val="24"/>
        </w:rPr>
        <w:t>, 2025</w:t>
      </w:r>
      <w:r>
        <w:rPr>
          <w:rFonts w:ascii="Arial" w:hAnsi="Arial"/>
          <w:caps/>
          <w:sz w:val="24"/>
        </w:rPr>
        <w:t xml:space="preserve"> TO</w:t>
      </w:r>
      <w:r w:rsidRPr="00971046">
        <w:rPr>
          <w:rFonts w:ascii="Arial" w:hAnsi="Arial"/>
          <w:caps/>
          <w:sz w:val="24"/>
        </w:rPr>
        <w:t xml:space="preserve"> discuss the following business:</w:t>
      </w:r>
    </w:p>
    <w:p w:rsidR="0024508C" w:rsidRDefault="0024508C" w:rsidP="0024508C">
      <w:pPr>
        <w:rPr>
          <w:rFonts w:ascii="Arial" w:hAnsi="Arial"/>
          <w:sz w:val="24"/>
        </w:rPr>
      </w:pPr>
    </w:p>
    <w:p w:rsidR="00F27B54" w:rsidRDefault="0024508C" w:rsidP="00F27B54">
      <w:pPr>
        <w:rPr>
          <w:rFonts w:ascii="Arial" w:hAnsi="Arial"/>
          <w:sz w:val="24"/>
        </w:rPr>
      </w:pPr>
      <w:r>
        <w:rPr>
          <w:rFonts w:ascii="Arial" w:hAnsi="Arial"/>
          <w:sz w:val="24"/>
        </w:rPr>
        <w:t>Recognition of Guests:</w:t>
      </w:r>
    </w:p>
    <w:p w:rsidR="0024508C" w:rsidRDefault="0024508C" w:rsidP="0024508C">
      <w:pPr>
        <w:rPr>
          <w:rFonts w:ascii="Arial" w:hAnsi="Arial"/>
          <w:sz w:val="24"/>
        </w:rPr>
      </w:pPr>
      <w:r>
        <w:rPr>
          <w:rFonts w:ascii="Arial" w:hAnsi="Arial"/>
          <w:sz w:val="24"/>
        </w:rPr>
        <w:tab/>
      </w:r>
    </w:p>
    <w:p w:rsidR="0024508C" w:rsidRDefault="0024508C" w:rsidP="0024508C">
      <w:pPr>
        <w:rPr>
          <w:rFonts w:ascii="Arial" w:hAnsi="Arial"/>
          <w:sz w:val="24"/>
        </w:rPr>
      </w:pPr>
      <w:r>
        <w:rPr>
          <w:rFonts w:ascii="Arial" w:hAnsi="Arial"/>
          <w:sz w:val="24"/>
        </w:rPr>
        <w:t>Agenda is as follows:</w:t>
      </w:r>
    </w:p>
    <w:p w:rsidR="0024508C" w:rsidRDefault="0024508C" w:rsidP="0024508C">
      <w:pPr>
        <w:numPr>
          <w:ilvl w:val="0"/>
          <w:numId w:val="1"/>
        </w:numPr>
        <w:rPr>
          <w:rFonts w:ascii="Arial" w:hAnsi="Arial"/>
          <w:sz w:val="24"/>
        </w:rPr>
      </w:pPr>
      <w:r>
        <w:rPr>
          <w:rFonts w:ascii="Arial" w:hAnsi="Arial"/>
          <w:sz w:val="24"/>
        </w:rPr>
        <w:t>Certification of Quorum and Call to Order</w:t>
      </w:r>
    </w:p>
    <w:p w:rsidR="0024508C" w:rsidRDefault="0024508C" w:rsidP="0024508C">
      <w:pPr>
        <w:numPr>
          <w:ilvl w:val="0"/>
          <w:numId w:val="1"/>
        </w:numPr>
        <w:rPr>
          <w:rFonts w:ascii="Arial" w:hAnsi="Arial"/>
          <w:sz w:val="24"/>
        </w:rPr>
      </w:pPr>
      <w:r>
        <w:rPr>
          <w:rFonts w:ascii="Arial" w:hAnsi="Arial"/>
          <w:sz w:val="24"/>
        </w:rPr>
        <w:t>Review, discuss</w:t>
      </w:r>
      <w:r w:rsidRPr="00766974">
        <w:rPr>
          <w:rFonts w:ascii="Arial" w:hAnsi="Arial"/>
          <w:sz w:val="24"/>
        </w:rPr>
        <w:t xml:space="preserve"> and </w:t>
      </w:r>
      <w:r>
        <w:rPr>
          <w:rFonts w:ascii="Arial" w:hAnsi="Arial"/>
          <w:sz w:val="24"/>
        </w:rPr>
        <w:t>a</w:t>
      </w:r>
      <w:r w:rsidRPr="00766974">
        <w:rPr>
          <w:rFonts w:ascii="Arial" w:hAnsi="Arial"/>
          <w:sz w:val="24"/>
        </w:rPr>
        <w:t>pprov</w:t>
      </w:r>
      <w:r>
        <w:rPr>
          <w:rFonts w:ascii="Arial" w:hAnsi="Arial"/>
          <w:sz w:val="24"/>
        </w:rPr>
        <w:t>e</w:t>
      </w:r>
      <w:r w:rsidRPr="00766974">
        <w:rPr>
          <w:rFonts w:ascii="Arial" w:hAnsi="Arial"/>
          <w:sz w:val="24"/>
        </w:rPr>
        <w:t xml:space="preserve"> </w:t>
      </w:r>
      <w:r w:rsidR="005C2CEF">
        <w:rPr>
          <w:rFonts w:ascii="Arial" w:hAnsi="Arial"/>
          <w:sz w:val="24"/>
        </w:rPr>
        <w:t>June</w:t>
      </w:r>
      <w:r w:rsidR="00F51F51">
        <w:rPr>
          <w:rFonts w:ascii="Arial" w:hAnsi="Arial"/>
          <w:sz w:val="24"/>
        </w:rPr>
        <w:t xml:space="preserve"> 16</w:t>
      </w:r>
      <w:r>
        <w:rPr>
          <w:rFonts w:ascii="Arial" w:hAnsi="Arial"/>
          <w:sz w:val="24"/>
        </w:rPr>
        <w:t xml:space="preserve">, 2025 </w:t>
      </w:r>
      <w:r w:rsidRPr="00766974">
        <w:rPr>
          <w:rFonts w:ascii="Arial" w:hAnsi="Arial"/>
          <w:sz w:val="24"/>
        </w:rPr>
        <w:t>Board of Directors Meeting Minutes</w:t>
      </w:r>
      <w:r>
        <w:rPr>
          <w:rFonts w:ascii="Arial" w:hAnsi="Arial"/>
          <w:sz w:val="24"/>
        </w:rPr>
        <w:t>.</w:t>
      </w:r>
    </w:p>
    <w:p w:rsidR="0024508C" w:rsidRDefault="0024508C" w:rsidP="0024508C">
      <w:pPr>
        <w:numPr>
          <w:ilvl w:val="0"/>
          <w:numId w:val="1"/>
        </w:numPr>
        <w:rPr>
          <w:rFonts w:ascii="Arial" w:hAnsi="Arial"/>
          <w:sz w:val="24"/>
        </w:rPr>
      </w:pPr>
      <w:r>
        <w:rPr>
          <w:rFonts w:ascii="Arial" w:hAnsi="Arial"/>
          <w:sz w:val="24"/>
        </w:rPr>
        <w:t>Review, discuss and a</w:t>
      </w:r>
      <w:r w:rsidRPr="00766974">
        <w:rPr>
          <w:rFonts w:ascii="Arial" w:hAnsi="Arial"/>
          <w:sz w:val="24"/>
        </w:rPr>
        <w:t>pprov</w:t>
      </w:r>
      <w:r>
        <w:rPr>
          <w:rFonts w:ascii="Arial" w:hAnsi="Arial"/>
          <w:sz w:val="24"/>
        </w:rPr>
        <w:t>e</w:t>
      </w:r>
      <w:r w:rsidRPr="00766974">
        <w:rPr>
          <w:rFonts w:ascii="Arial" w:hAnsi="Arial"/>
          <w:sz w:val="24"/>
        </w:rPr>
        <w:t xml:space="preserve"> </w:t>
      </w:r>
      <w:r w:rsidR="00F51F51">
        <w:rPr>
          <w:rFonts w:ascii="Arial" w:hAnsi="Arial"/>
          <w:sz w:val="24"/>
        </w:rPr>
        <w:t xml:space="preserve">June </w:t>
      </w:r>
      <w:r>
        <w:rPr>
          <w:rFonts w:ascii="Arial" w:hAnsi="Arial"/>
          <w:sz w:val="24"/>
        </w:rPr>
        <w:t xml:space="preserve">2025 </w:t>
      </w:r>
      <w:r w:rsidRPr="00766974">
        <w:rPr>
          <w:rFonts w:ascii="Arial" w:hAnsi="Arial"/>
          <w:sz w:val="24"/>
        </w:rPr>
        <w:t>Financial Statement</w:t>
      </w:r>
      <w:r>
        <w:rPr>
          <w:rFonts w:ascii="Arial" w:hAnsi="Arial"/>
          <w:sz w:val="24"/>
        </w:rPr>
        <w:t>.</w:t>
      </w:r>
    </w:p>
    <w:p w:rsidR="0024508C" w:rsidRPr="00A21147" w:rsidRDefault="0024508C" w:rsidP="00F51F51">
      <w:pPr>
        <w:numPr>
          <w:ilvl w:val="0"/>
          <w:numId w:val="1"/>
        </w:numPr>
        <w:rPr>
          <w:rFonts w:ascii="Arial" w:hAnsi="Arial"/>
          <w:sz w:val="24"/>
        </w:rPr>
      </w:pPr>
      <w:r w:rsidRPr="00A21147">
        <w:rPr>
          <w:rFonts w:ascii="Arial" w:hAnsi="Arial"/>
          <w:sz w:val="24"/>
        </w:rPr>
        <w:t>Review, discuss and approve Water Service Applications</w:t>
      </w:r>
    </w:p>
    <w:p w:rsidR="008B64B2" w:rsidRPr="00A21147" w:rsidRDefault="00FF1090" w:rsidP="008B64B2">
      <w:pPr>
        <w:numPr>
          <w:ilvl w:val="1"/>
          <w:numId w:val="1"/>
        </w:numPr>
        <w:rPr>
          <w:rFonts w:ascii="Arial" w:hAnsi="Arial"/>
          <w:sz w:val="24"/>
        </w:rPr>
      </w:pPr>
      <w:r w:rsidRPr="00A21147">
        <w:rPr>
          <w:rFonts w:ascii="Arial" w:hAnsi="Arial"/>
          <w:sz w:val="24"/>
        </w:rPr>
        <w:t>Patricia Martinez- new account</w:t>
      </w:r>
    </w:p>
    <w:p w:rsidR="00C01A3E" w:rsidRPr="00A2703D" w:rsidRDefault="00C01A3E" w:rsidP="00A2703D">
      <w:pPr>
        <w:numPr>
          <w:ilvl w:val="1"/>
          <w:numId w:val="1"/>
        </w:numPr>
        <w:rPr>
          <w:rFonts w:ascii="Arial" w:hAnsi="Arial"/>
          <w:sz w:val="24"/>
        </w:rPr>
      </w:pPr>
      <w:r w:rsidRPr="00A21147">
        <w:rPr>
          <w:rFonts w:ascii="Arial" w:hAnsi="Arial"/>
          <w:sz w:val="24"/>
        </w:rPr>
        <w:t>Jesse Garcia – purchased Randy Taylor’s property</w:t>
      </w:r>
    </w:p>
    <w:p w:rsidR="00C01A3E" w:rsidRPr="00A21147" w:rsidRDefault="00C01A3E" w:rsidP="008B64B2">
      <w:pPr>
        <w:numPr>
          <w:ilvl w:val="1"/>
          <w:numId w:val="1"/>
        </w:numPr>
        <w:rPr>
          <w:rFonts w:ascii="Arial" w:hAnsi="Arial"/>
          <w:sz w:val="24"/>
        </w:rPr>
      </w:pPr>
      <w:r w:rsidRPr="001517BB">
        <w:rPr>
          <w:rFonts w:ascii="Arial" w:hAnsi="Arial"/>
          <w:sz w:val="24"/>
        </w:rPr>
        <w:t>Hector Salas</w:t>
      </w:r>
      <w:r w:rsidRPr="00A21147">
        <w:rPr>
          <w:rFonts w:ascii="Arial" w:hAnsi="Arial"/>
          <w:sz w:val="24"/>
        </w:rPr>
        <w:t xml:space="preserve"> –</w:t>
      </w:r>
      <w:r w:rsidR="001517BB">
        <w:rPr>
          <w:rFonts w:ascii="Arial" w:hAnsi="Arial"/>
          <w:sz w:val="24"/>
        </w:rPr>
        <w:t xml:space="preserve"> meter being installed</w:t>
      </w:r>
      <w:r w:rsidRPr="00A21147">
        <w:rPr>
          <w:rFonts w:ascii="Arial" w:hAnsi="Arial"/>
          <w:sz w:val="24"/>
        </w:rPr>
        <w:t xml:space="preserve"> </w:t>
      </w:r>
    </w:p>
    <w:p w:rsidR="00C01A3E" w:rsidRPr="00C01A3E" w:rsidRDefault="00C01A3E" w:rsidP="00C01A3E">
      <w:pPr>
        <w:numPr>
          <w:ilvl w:val="0"/>
          <w:numId w:val="1"/>
        </w:numPr>
        <w:rPr>
          <w:rFonts w:ascii="Arial" w:hAnsi="Arial"/>
          <w:sz w:val="24"/>
        </w:rPr>
      </w:pPr>
      <w:r w:rsidRPr="00C01A3E">
        <w:rPr>
          <w:rFonts w:ascii="Arial" w:hAnsi="Arial"/>
          <w:sz w:val="24"/>
        </w:rPr>
        <w:t>Review resignation of current board member, Gregg Truesdale.</w:t>
      </w:r>
    </w:p>
    <w:p w:rsidR="0024508C" w:rsidRDefault="00320390" w:rsidP="0024508C">
      <w:pPr>
        <w:numPr>
          <w:ilvl w:val="0"/>
          <w:numId w:val="1"/>
        </w:numPr>
        <w:rPr>
          <w:rFonts w:ascii="Arial" w:hAnsi="Arial"/>
          <w:sz w:val="24"/>
        </w:rPr>
      </w:pPr>
      <w:r>
        <w:rPr>
          <w:rFonts w:ascii="Arial" w:hAnsi="Arial"/>
          <w:sz w:val="24"/>
        </w:rPr>
        <w:t>Review, discuss and approve new Board Members</w:t>
      </w:r>
      <w:r w:rsidR="00281D7C">
        <w:rPr>
          <w:rFonts w:ascii="Arial" w:hAnsi="Arial"/>
          <w:sz w:val="24"/>
        </w:rPr>
        <w:t>:</w:t>
      </w:r>
    </w:p>
    <w:p w:rsidR="00320390" w:rsidRDefault="00320390" w:rsidP="00320390">
      <w:pPr>
        <w:numPr>
          <w:ilvl w:val="1"/>
          <w:numId w:val="1"/>
        </w:numPr>
        <w:rPr>
          <w:rFonts w:ascii="Arial" w:hAnsi="Arial"/>
          <w:sz w:val="24"/>
        </w:rPr>
      </w:pPr>
      <w:r>
        <w:rPr>
          <w:rFonts w:ascii="Arial" w:hAnsi="Arial"/>
          <w:sz w:val="24"/>
        </w:rPr>
        <w:t>Michael Shields</w:t>
      </w:r>
    </w:p>
    <w:p w:rsidR="00320390" w:rsidRDefault="00320390" w:rsidP="00320390">
      <w:pPr>
        <w:numPr>
          <w:ilvl w:val="1"/>
          <w:numId w:val="1"/>
        </w:numPr>
        <w:rPr>
          <w:rFonts w:ascii="Arial" w:hAnsi="Arial"/>
          <w:sz w:val="24"/>
        </w:rPr>
      </w:pPr>
      <w:r>
        <w:rPr>
          <w:rFonts w:ascii="Arial" w:hAnsi="Arial"/>
          <w:sz w:val="24"/>
        </w:rPr>
        <w:t>Randy Emshoff</w:t>
      </w:r>
    </w:p>
    <w:p w:rsidR="0024508C" w:rsidRDefault="00E67F69" w:rsidP="0024508C">
      <w:pPr>
        <w:numPr>
          <w:ilvl w:val="0"/>
          <w:numId w:val="1"/>
        </w:numPr>
        <w:rPr>
          <w:rFonts w:ascii="Arial" w:hAnsi="Arial"/>
          <w:sz w:val="24"/>
        </w:rPr>
      </w:pPr>
      <w:r>
        <w:rPr>
          <w:rFonts w:ascii="Arial" w:hAnsi="Arial"/>
          <w:sz w:val="24"/>
        </w:rPr>
        <w:t xml:space="preserve">Review, </w:t>
      </w:r>
      <w:r w:rsidR="00320390">
        <w:rPr>
          <w:rFonts w:ascii="Arial" w:hAnsi="Arial"/>
          <w:sz w:val="24"/>
        </w:rPr>
        <w:t>Discuss</w:t>
      </w:r>
      <w:r>
        <w:rPr>
          <w:rFonts w:ascii="Arial" w:hAnsi="Arial"/>
          <w:sz w:val="24"/>
        </w:rPr>
        <w:t xml:space="preserve"> and Approve</w:t>
      </w:r>
      <w:r w:rsidR="00320390">
        <w:rPr>
          <w:rFonts w:ascii="Arial" w:hAnsi="Arial"/>
          <w:sz w:val="24"/>
        </w:rPr>
        <w:t xml:space="preserve"> previous office manager </w:t>
      </w:r>
      <w:r w:rsidR="00FF1090">
        <w:rPr>
          <w:rFonts w:ascii="Arial" w:hAnsi="Arial"/>
          <w:sz w:val="24"/>
        </w:rPr>
        <w:t>severance pay.</w:t>
      </w:r>
    </w:p>
    <w:p w:rsidR="00C01A3E" w:rsidRDefault="00C01A3E" w:rsidP="0024508C">
      <w:pPr>
        <w:numPr>
          <w:ilvl w:val="0"/>
          <w:numId w:val="1"/>
        </w:numPr>
        <w:rPr>
          <w:rFonts w:ascii="Arial" w:hAnsi="Arial"/>
          <w:sz w:val="24"/>
        </w:rPr>
      </w:pPr>
      <w:proofErr w:type="gramStart"/>
      <w:r>
        <w:rPr>
          <w:rFonts w:ascii="Arial" w:hAnsi="Arial"/>
          <w:sz w:val="24"/>
        </w:rPr>
        <w:t>Review,</w:t>
      </w:r>
      <w:proofErr w:type="gramEnd"/>
      <w:r>
        <w:rPr>
          <w:rFonts w:ascii="Arial" w:hAnsi="Arial"/>
          <w:sz w:val="24"/>
        </w:rPr>
        <w:t xml:space="preserve"> discuss low pressure on our system.</w:t>
      </w:r>
    </w:p>
    <w:p w:rsidR="00C01A3E" w:rsidRDefault="00C01A3E" w:rsidP="0024508C">
      <w:pPr>
        <w:numPr>
          <w:ilvl w:val="0"/>
          <w:numId w:val="1"/>
        </w:numPr>
        <w:rPr>
          <w:rFonts w:ascii="Arial" w:hAnsi="Arial"/>
          <w:sz w:val="24"/>
        </w:rPr>
      </w:pPr>
      <w:r>
        <w:rPr>
          <w:rFonts w:ascii="Arial" w:hAnsi="Arial"/>
          <w:sz w:val="24"/>
        </w:rPr>
        <w:t>Review and discuss possibly raising New Service Fees.</w:t>
      </w:r>
    </w:p>
    <w:p w:rsidR="00A2703D" w:rsidRDefault="00C01A3E" w:rsidP="0024508C">
      <w:pPr>
        <w:numPr>
          <w:ilvl w:val="0"/>
          <w:numId w:val="1"/>
        </w:numPr>
        <w:rPr>
          <w:rFonts w:ascii="Arial" w:hAnsi="Arial"/>
          <w:sz w:val="24"/>
        </w:rPr>
      </w:pPr>
      <w:r w:rsidRPr="00A2703D">
        <w:rPr>
          <w:rFonts w:ascii="Arial" w:hAnsi="Arial"/>
          <w:sz w:val="24"/>
        </w:rPr>
        <w:t xml:space="preserve">Discuss what actions to take concerning ruined clothing for </w:t>
      </w:r>
      <w:r w:rsidR="00A2703D">
        <w:rPr>
          <w:rFonts w:ascii="Arial" w:hAnsi="Arial"/>
          <w:sz w:val="24"/>
        </w:rPr>
        <w:t xml:space="preserve">a current </w:t>
      </w:r>
      <w:r w:rsidRPr="00A2703D">
        <w:rPr>
          <w:rFonts w:ascii="Arial" w:hAnsi="Arial"/>
          <w:sz w:val="24"/>
        </w:rPr>
        <w:t>customer</w:t>
      </w:r>
    </w:p>
    <w:p w:rsidR="00A4328D" w:rsidRPr="00A2703D" w:rsidRDefault="00A4328D" w:rsidP="0024508C">
      <w:pPr>
        <w:numPr>
          <w:ilvl w:val="0"/>
          <w:numId w:val="1"/>
        </w:numPr>
        <w:rPr>
          <w:rFonts w:ascii="Arial" w:hAnsi="Arial"/>
          <w:sz w:val="24"/>
        </w:rPr>
      </w:pPr>
      <w:r w:rsidRPr="00A2703D">
        <w:rPr>
          <w:rFonts w:ascii="Arial" w:hAnsi="Arial"/>
          <w:sz w:val="24"/>
        </w:rPr>
        <w:t>Review and discuss having Nueces County Water Control and Impro</w:t>
      </w:r>
      <w:r w:rsidR="00A2703D">
        <w:rPr>
          <w:rFonts w:ascii="Arial" w:hAnsi="Arial"/>
          <w:sz w:val="24"/>
        </w:rPr>
        <w:t>vement District #3 as a back</w:t>
      </w:r>
      <w:bookmarkStart w:id="0" w:name="_GoBack"/>
      <w:bookmarkEnd w:id="0"/>
      <w:r w:rsidR="00A2703D">
        <w:rPr>
          <w:rFonts w:ascii="Arial" w:hAnsi="Arial"/>
          <w:sz w:val="24"/>
        </w:rPr>
        <w:t>up as per contract.</w:t>
      </w:r>
    </w:p>
    <w:p w:rsidR="0024508C" w:rsidRPr="001517BB" w:rsidRDefault="001517BB" w:rsidP="0024508C">
      <w:pPr>
        <w:numPr>
          <w:ilvl w:val="0"/>
          <w:numId w:val="1"/>
        </w:numPr>
        <w:rPr>
          <w:rFonts w:ascii="Arial" w:hAnsi="Arial"/>
          <w:sz w:val="24"/>
        </w:rPr>
      </w:pPr>
      <w:r w:rsidRPr="001517BB">
        <w:rPr>
          <w:rFonts w:ascii="Arial" w:hAnsi="Arial"/>
          <w:sz w:val="24"/>
        </w:rPr>
        <w:t>D</w:t>
      </w:r>
      <w:r w:rsidR="00320390" w:rsidRPr="001517BB">
        <w:rPr>
          <w:rFonts w:ascii="Arial" w:hAnsi="Arial"/>
          <w:sz w:val="24"/>
        </w:rPr>
        <w:t xml:space="preserve">iscuss </w:t>
      </w:r>
      <w:r w:rsidR="00FF1090" w:rsidRPr="001517BB">
        <w:rPr>
          <w:rFonts w:ascii="Arial" w:hAnsi="Arial"/>
          <w:sz w:val="24"/>
        </w:rPr>
        <w:t>any updates</w:t>
      </w:r>
      <w:r w:rsidR="00320390" w:rsidRPr="001517BB">
        <w:rPr>
          <w:rFonts w:ascii="Arial" w:hAnsi="Arial"/>
          <w:sz w:val="24"/>
        </w:rPr>
        <w:t xml:space="preserve"> of a possible new </w:t>
      </w:r>
      <w:r w:rsidR="0024508C" w:rsidRPr="001517BB">
        <w:rPr>
          <w:rFonts w:ascii="Arial" w:hAnsi="Arial"/>
          <w:sz w:val="24"/>
        </w:rPr>
        <w:t>50,000 Gallon Water Storage Tank.</w:t>
      </w:r>
    </w:p>
    <w:p w:rsidR="0024508C" w:rsidRDefault="0024508C" w:rsidP="0024508C">
      <w:pPr>
        <w:numPr>
          <w:ilvl w:val="0"/>
          <w:numId w:val="1"/>
        </w:numPr>
        <w:rPr>
          <w:rFonts w:ascii="Arial" w:hAnsi="Arial"/>
          <w:sz w:val="24"/>
        </w:rPr>
      </w:pPr>
      <w:r>
        <w:rPr>
          <w:rFonts w:ascii="Arial" w:hAnsi="Arial"/>
          <w:sz w:val="24"/>
        </w:rPr>
        <w:t>Adjourn Meeting</w:t>
      </w:r>
    </w:p>
    <w:p w:rsidR="0024508C" w:rsidRDefault="0024508C" w:rsidP="0024508C">
      <w:pPr>
        <w:ind w:left="720"/>
        <w:rPr>
          <w:rFonts w:ascii="Arial" w:hAnsi="Arial"/>
          <w:sz w:val="24"/>
        </w:rPr>
      </w:pPr>
    </w:p>
    <w:p w:rsidR="0024508C" w:rsidRDefault="0024508C" w:rsidP="0024508C">
      <w:pPr>
        <w:ind w:left="720"/>
        <w:rPr>
          <w:rFonts w:ascii="Arial" w:hAnsi="Arial"/>
          <w:sz w:val="24"/>
        </w:rPr>
      </w:pPr>
    </w:p>
    <w:p w:rsidR="0024508C" w:rsidRDefault="0024508C" w:rsidP="0024508C">
      <w:pPr>
        <w:ind w:left="720"/>
        <w:rPr>
          <w:rFonts w:ascii="Arial" w:hAnsi="Arial"/>
          <w:sz w:val="24"/>
        </w:rPr>
      </w:pPr>
    </w:p>
    <w:p w:rsidR="0024508C" w:rsidRDefault="0024508C" w:rsidP="0024508C">
      <w:pPr>
        <w:jc w:val="center"/>
        <w:rPr>
          <w:rFonts w:ascii="Arial" w:hAnsi="Arial"/>
          <w:sz w:val="24"/>
        </w:rPr>
      </w:pPr>
      <w:r>
        <w:rPr>
          <w:rFonts w:ascii="Arial" w:hAnsi="Arial"/>
          <w:sz w:val="24"/>
        </w:rPr>
        <w:t>***********************************************</w:t>
      </w:r>
    </w:p>
    <w:p w:rsidR="0024508C" w:rsidRPr="005956D1" w:rsidRDefault="0024508C" w:rsidP="0024508C">
      <w:pPr>
        <w:rPr>
          <w:rFonts w:ascii="Arial" w:hAnsi="Arial" w:cs="Arial"/>
          <w:sz w:val="16"/>
          <w:szCs w:val="16"/>
        </w:rPr>
      </w:pPr>
      <w:r w:rsidRPr="005956D1">
        <w:rPr>
          <w:rFonts w:ascii="Arial" w:hAnsi="Arial" w:cs="Arial"/>
          <w:sz w:val="16"/>
          <w:szCs w:val="16"/>
          <w:u w:val="single"/>
        </w:rPr>
        <w:t>EXECUTIVE SESSION:</w:t>
      </w:r>
      <w:r w:rsidRPr="005956D1">
        <w:rPr>
          <w:rFonts w:ascii="Arial" w:hAnsi="Arial" w:cs="Arial"/>
          <w:sz w:val="16"/>
          <w:szCs w:val="16"/>
        </w:rPr>
        <w:t xml:space="preserve"> Time Entered ____________</w:t>
      </w:r>
    </w:p>
    <w:p w:rsidR="0024508C" w:rsidRPr="005956D1" w:rsidRDefault="0024508C" w:rsidP="0024508C">
      <w:pPr>
        <w:rPr>
          <w:rFonts w:ascii="Arial" w:hAnsi="Arial" w:cs="Arial"/>
          <w:sz w:val="16"/>
          <w:szCs w:val="16"/>
        </w:rPr>
      </w:pPr>
    </w:p>
    <w:p w:rsidR="0024508C" w:rsidRPr="005956D1" w:rsidRDefault="0024508C" w:rsidP="0024508C">
      <w:pPr>
        <w:rPr>
          <w:rFonts w:ascii="Arial" w:hAnsi="Arial" w:cs="Arial"/>
          <w:sz w:val="16"/>
          <w:szCs w:val="16"/>
        </w:rPr>
      </w:pPr>
      <w:r w:rsidRPr="005956D1">
        <w:rPr>
          <w:rFonts w:ascii="Arial" w:hAnsi="Arial" w:cs="Arial"/>
          <w:sz w:val="16"/>
          <w:szCs w:val="16"/>
        </w:rPr>
        <w:t>The Violet WSC Board may go into executive session as pursuant to the Texas Open Meetings Act, codified as Chapter 551, Sections 551.071, 551.072, 551.073, 551.074, and/or 551.076 and the Texas Government code, any time during the Regular Meeting.</w:t>
      </w:r>
    </w:p>
    <w:p w:rsidR="0024508C" w:rsidRPr="005956D1" w:rsidRDefault="0024508C" w:rsidP="0024508C">
      <w:pPr>
        <w:rPr>
          <w:rFonts w:ascii="Arial" w:hAnsi="Arial" w:cs="Arial"/>
          <w:sz w:val="16"/>
          <w:szCs w:val="16"/>
        </w:rPr>
      </w:pPr>
      <w:r w:rsidRPr="005956D1">
        <w:rPr>
          <w:rFonts w:ascii="Arial" w:hAnsi="Arial" w:cs="Arial"/>
          <w:sz w:val="16"/>
          <w:szCs w:val="16"/>
        </w:rPr>
        <w:t>Return to Open Session and consider items in executive session; take action as necessary.</w:t>
      </w:r>
    </w:p>
    <w:p w:rsidR="0024508C" w:rsidRPr="005956D1" w:rsidRDefault="0024508C" w:rsidP="0024508C">
      <w:pPr>
        <w:rPr>
          <w:rFonts w:ascii="Arial" w:hAnsi="Arial" w:cs="Arial"/>
          <w:sz w:val="16"/>
          <w:szCs w:val="16"/>
        </w:rPr>
      </w:pPr>
      <w:r w:rsidRPr="005956D1">
        <w:rPr>
          <w:rFonts w:ascii="Arial" w:hAnsi="Arial" w:cs="Arial"/>
          <w:sz w:val="16"/>
          <w:szCs w:val="16"/>
        </w:rPr>
        <w:t>Action Taken: ____________________________________________________________________________</w:t>
      </w:r>
    </w:p>
    <w:p w:rsidR="0024508C" w:rsidRPr="005956D1" w:rsidRDefault="0024508C" w:rsidP="0024508C">
      <w:pPr>
        <w:rPr>
          <w:rFonts w:ascii="Arial" w:hAnsi="Arial" w:cs="Arial"/>
          <w:sz w:val="16"/>
          <w:szCs w:val="16"/>
        </w:rPr>
      </w:pPr>
    </w:p>
    <w:p w:rsidR="0024508C" w:rsidRPr="005956D1" w:rsidRDefault="0024508C" w:rsidP="0024508C">
      <w:pPr>
        <w:rPr>
          <w:rFonts w:ascii="Arial" w:hAnsi="Arial" w:cs="Arial"/>
          <w:sz w:val="16"/>
          <w:szCs w:val="16"/>
        </w:rPr>
      </w:pPr>
      <w:r w:rsidRPr="005956D1">
        <w:rPr>
          <w:rFonts w:ascii="Arial" w:hAnsi="Arial" w:cs="Arial"/>
          <w:sz w:val="16"/>
          <w:szCs w:val="16"/>
        </w:rPr>
        <w:t>Time returned to Open Session</w:t>
      </w:r>
      <w:r>
        <w:rPr>
          <w:rFonts w:ascii="Arial" w:hAnsi="Arial" w:cs="Arial"/>
          <w:sz w:val="16"/>
          <w:szCs w:val="16"/>
        </w:rPr>
        <w:t xml:space="preserve"> ______________</w:t>
      </w:r>
    </w:p>
    <w:p w:rsidR="0024508C" w:rsidRDefault="0024508C" w:rsidP="0024508C">
      <w:pPr>
        <w:jc w:val="both"/>
        <w:rPr>
          <w:rFonts w:ascii="Arial" w:eastAsia="Calibri" w:hAnsi="Arial" w:cs="Arial"/>
          <w:bCs/>
          <w:i/>
          <w:iCs/>
          <w:color w:val="000000"/>
          <w:sz w:val="16"/>
          <w:szCs w:val="16"/>
        </w:rPr>
      </w:pPr>
    </w:p>
    <w:p w:rsidR="0024508C" w:rsidRDefault="0024508C" w:rsidP="0024508C">
      <w:pPr>
        <w:jc w:val="both"/>
        <w:rPr>
          <w:rFonts w:ascii="Arial" w:eastAsia="Calibri" w:hAnsi="Arial" w:cs="Arial"/>
          <w:bCs/>
          <w:i/>
          <w:iCs/>
          <w:color w:val="000000"/>
          <w:sz w:val="16"/>
          <w:szCs w:val="16"/>
        </w:rPr>
      </w:pPr>
      <w:r w:rsidRPr="00E84346">
        <w:rPr>
          <w:rFonts w:ascii="Arial" w:eastAsia="Calibri" w:hAnsi="Arial" w:cs="Arial"/>
          <w:bCs/>
          <w:i/>
          <w:iCs/>
          <w:color w:val="000000"/>
          <w:sz w:val="16"/>
          <w:szCs w:val="16"/>
        </w:rPr>
        <w:t xml:space="preserve">PUBLIC NOTICE is given pursuant to the Texas Open Meetings Act, V.T.C.A. Government Code Chapter 551 that the Board may elect to go into executive session at any time during the above meeting to discuss subjects properly before it when authorized by the provisions of said Act. </w:t>
      </w:r>
    </w:p>
    <w:p w:rsidR="0024508C" w:rsidRDefault="0024508C" w:rsidP="0024508C">
      <w:pPr>
        <w:pBdr>
          <w:bottom w:val="dotted" w:sz="24" w:space="1" w:color="auto"/>
        </w:pBdr>
        <w:rPr>
          <w:rFonts w:ascii="Arial Black" w:hAnsi="Arial Black"/>
          <w:sz w:val="12"/>
          <w:szCs w:val="12"/>
        </w:rPr>
      </w:pPr>
    </w:p>
    <w:p w:rsidR="0024508C" w:rsidRDefault="0024508C" w:rsidP="0024508C">
      <w:pPr>
        <w:pStyle w:val="ListParagraph"/>
        <w:ind w:left="0"/>
        <w:rPr>
          <w:rFonts w:ascii="Arial" w:hAnsi="Arial" w:cs="Arial"/>
          <w:sz w:val="16"/>
          <w:szCs w:val="16"/>
        </w:rPr>
      </w:pPr>
    </w:p>
    <w:p w:rsidR="0024508C" w:rsidRDefault="0024508C" w:rsidP="0024508C">
      <w:pPr>
        <w:pStyle w:val="ListParagraph"/>
        <w:ind w:left="0"/>
        <w:rPr>
          <w:rFonts w:ascii="Arial" w:eastAsia="Calibri" w:hAnsi="Arial" w:cs="Arial"/>
          <w:sz w:val="16"/>
          <w:szCs w:val="16"/>
        </w:rPr>
      </w:pPr>
      <w:r w:rsidRPr="00EF4BE5">
        <w:rPr>
          <w:rFonts w:ascii="Arial" w:hAnsi="Arial" w:cs="Arial"/>
          <w:sz w:val="16"/>
          <w:szCs w:val="16"/>
        </w:rPr>
        <w:lastRenderedPageBreak/>
        <w:t xml:space="preserve">To all Violet Water Supply Members and Customers: </w:t>
      </w:r>
      <w:r w:rsidRPr="00EF4BE5">
        <w:rPr>
          <w:rFonts w:ascii="Arial" w:eastAsia="Calibri" w:hAnsi="Arial" w:cs="Arial"/>
          <w:sz w:val="16"/>
          <w:szCs w:val="16"/>
        </w:rPr>
        <w:t xml:space="preserve">To reduce the chance of COVID-19 transmission, and in accordance with Governor Abbott’s Executive Order and social distancing guidelines, public meetings will be held in a manner intended to separate, to the maximum practical extent, audience and presenters from personal contact with members of the Community, Corporation Staff and the Board of </w:t>
      </w:r>
      <w:r>
        <w:rPr>
          <w:rFonts w:ascii="Arial" w:eastAsia="Calibri" w:hAnsi="Arial" w:cs="Arial"/>
          <w:sz w:val="16"/>
          <w:szCs w:val="16"/>
        </w:rPr>
        <w:t>Directors. A copy of the Agenda</w:t>
      </w:r>
    </w:p>
    <w:p w:rsidR="0024508C" w:rsidRDefault="0024508C" w:rsidP="0024508C">
      <w:pPr>
        <w:pStyle w:val="ListParagraph"/>
        <w:ind w:left="0"/>
        <w:rPr>
          <w:rFonts w:ascii="Arial" w:eastAsia="Calibri" w:hAnsi="Arial" w:cs="Arial"/>
          <w:sz w:val="16"/>
          <w:szCs w:val="16"/>
        </w:rPr>
      </w:pPr>
      <w:proofErr w:type="gramStart"/>
      <w:r w:rsidRPr="00EF4BE5">
        <w:rPr>
          <w:rFonts w:ascii="Arial" w:eastAsia="Calibri" w:hAnsi="Arial" w:cs="Arial"/>
          <w:sz w:val="16"/>
          <w:szCs w:val="16"/>
        </w:rPr>
        <w:t>and</w:t>
      </w:r>
      <w:proofErr w:type="gramEnd"/>
      <w:r w:rsidRPr="00EF4BE5">
        <w:rPr>
          <w:rFonts w:ascii="Arial" w:eastAsia="Calibri" w:hAnsi="Arial" w:cs="Arial"/>
          <w:sz w:val="16"/>
          <w:szCs w:val="16"/>
        </w:rPr>
        <w:t xml:space="preserve"> meeting packet are available on the Corporation’s web site at https://violetwsc.com.</w:t>
      </w:r>
      <w:r>
        <w:rPr>
          <w:rFonts w:ascii="Arial" w:eastAsia="Calibri" w:hAnsi="Arial" w:cs="Arial"/>
          <w:sz w:val="16"/>
          <w:szCs w:val="16"/>
        </w:rPr>
        <w:t xml:space="preserve"> </w:t>
      </w:r>
    </w:p>
    <w:p w:rsidR="0024508C" w:rsidRDefault="0024508C" w:rsidP="0024508C">
      <w:pPr>
        <w:pStyle w:val="ListParagraph"/>
        <w:ind w:left="0"/>
        <w:rPr>
          <w:rFonts w:ascii="Arial" w:eastAsia="Calibri" w:hAnsi="Arial" w:cs="Arial"/>
          <w:sz w:val="16"/>
          <w:szCs w:val="16"/>
        </w:rPr>
      </w:pPr>
    </w:p>
    <w:p w:rsidR="0024508C" w:rsidRDefault="0024508C" w:rsidP="0024508C">
      <w:pPr>
        <w:pStyle w:val="ListParagraph"/>
        <w:ind w:left="0"/>
        <w:rPr>
          <w:rFonts w:ascii="Arial" w:eastAsia="Calibri" w:hAnsi="Arial" w:cs="Arial"/>
          <w:sz w:val="16"/>
          <w:szCs w:val="16"/>
        </w:rPr>
      </w:pPr>
    </w:p>
    <w:p w:rsidR="0024508C" w:rsidRDefault="0024508C" w:rsidP="0024508C">
      <w:pPr>
        <w:pStyle w:val="ListParagraph"/>
        <w:ind w:left="0"/>
        <w:rPr>
          <w:rFonts w:ascii="Arial" w:eastAsia="Calibri" w:hAnsi="Arial" w:cs="Arial"/>
          <w:sz w:val="16"/>
          <w:szCs w:val="16"/>
        </w:rPr>
      </w:pPr>
    </w:p>
    <w:p w:rsidR="0024508C" w:rsidRDefault="0024508C" w:rsidP="0024508C">
      <w:pPr>
        <w:pStyle w:val="ListParagraph"/>
        <w:ind w:left="0"/>
        <w:rPr>
          <w:rFonts w:ascii="Arial" w:eastAsia="Calibri" w:hAnsi="Arial" w:cs="Arial"/>
          <w:sz w:val="16"/>
          <w:szCs w:val="16"/>
        </w:rPr>
      </w:pPr>
    </w:p>
    <w:p w:rsidR="0024508C" w:rsidRDefault="0024508C" w:rsidP="0024508C">
      <w:pPr>
        <w:pStyle w:val="ListParagraph"/>
        <w:ind w:left="0"/>
        <w:rPr>
          <w:rFonts w:ascii="Arial" w:eastAsia="Calibri" w:hAnsi="Arial" w:cs="Arial"/>
          <w:sz w:val="16"/>
          <w:szCs w:val="16"/>
        </w:rPr>
      </w:pPr>
    </w:p>
    <w:p w:rsidR="0024508C" w:rsidRDefault="0024508C" w:rsidP="0024508C">
      <w:pPr>
        <w:pStyle w:val="ListParagraph"/>
        <w:ind w:left="0"/>
        <w:rPr>
          <w:rFonts w:ascii="Arial" w:eastAsia="Calibri" w:hAnsi="Arial" w:cs="Arial"/>
          <w:sz w:val="16"/>
          <w:szCs w:val="16"/>
        </w:rPr>
      </w:pPr>
    </w:p>
    <w:p w:rsidR="0024508C" w:rsidRPr="008C36D0" w:rsidRDefault="0024508C" w:rsidP="0024508C">
      <w:pPr>
        <w:pStyle w:val="ListParagraph"/>
        <w:ind w:left="0"/>
        <w:rPr>
          <w:rFonts w:ascii="Arial" w:eastAsia="Calibri" w:hAnsi="Arial" w:cs="Arial"/>
          <w:sz w:val="16"/>
          <w:szCs w:val="16"/>
        </w:rPr>
      </w:pPr>
    </w:p>
    <w:p w:rsidR="0024508C" w:rsidRDefault="0024508C" w:rsidP="0024508C">
      <w:pPr>
        <w:rPr>
          <w:rFonts w:ascii="Arial" w:hAnsi="Arial"/>
          <w:color w:val="000000"/>
          <w:u w:val="single"/>
        </w:rPr>
      </w:pPr>
    </w:p>
    <w:p w:rsidR="0024508C" w:rsidRPr="00986D91" w:rsidRDefault="0024508C" w:rsidP="0024508C">
      <w:pPr>
        <w:rPr>
          <w:rFonts w:ascii="Arial" w:hAnsi="Arial"/>
          <w:color w:val="000000"/>
          <w:u w:val="single"/>
        </w:rPr>
      </w:pPr>
      <w:r>
        <w:rPr>
          <w:rFonts w:ascii="Arial" w:hAnsi="Arial"/>
          <w:color w:val="000000"/>
          <w:u w:val="single"/>
        </w:rPr>
        <w:t>Callie Noakes</w:t>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Pr>
          <w:rFonts w:ascii="Arial" w:hAnsi="Arial"/>
          <w:color w:val="000000"/>
          <w:u w:val="single"/>
        </w:rPr>
        <w:t>June 10, 2025</w:t>
      </w:r>
    </w:p>
    <w:p w:rsidR="0024508C" w:rsidRPr="00986D91" w:rsidRDefault="0024508C" w:rsidP="0024508C">
      <w:pPr>
        <w:rPr>
          <w:rFonts w:ascii="Arial Black" w:hAnsi="Arial Black"/>
          <w:color w:val="000000"/>
          <w:sz w:val="12"/>
          <w:szCs w:val="12"/>
        </w:rPr>
      </w:pPr>
      <w:r w:rsidRPr="00986D91">
        <w:rPr>
          <w:rFonts w:ascii="Arial" w:hAnsi="Arial"/>
          <w:color w:val="000000"/>
        </w:rPr>
        <w:t>Name</w:t>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r>
      <w:r w:rsidRPr="00986D91">
        <w:rPr>
          <w:rFonts w:ascii="Arial" w:hAnsi="Arial"/>
          <w:color w:val="000000"/>
        </w:rPr>
        <w:tab/>
        <w:t>Date</w:t>
      </w:r>
    </w:p>
    <w:p w:rsidR="0024508C" w:rsidRDefault="0024508C" w:rsidP="0024508C">
      <w:pPr>
        <w:pBdr>
          <w:bottom w:val="single" w:sz="12" w:space="1" w:color="auto"/>
        </w:pBdr>
        <w:rPr>
          <w:rFonts w:ascii="Arial Black" w:hAnsi="Arial Black"/>
          <w:sz w:val="12"/>
          <w:szCs w:val="12"/>
        </w:rPr>
      </w:pPr>
    </w:p>
    <w:p w:rsidR="0024508C" w:rsidRPr="003C6441" w:rsidRDefault="0024508C" w:rsidP="0024508C">
      <w:pPr>
        <w:rPr>
          <w:rFonts w:ascii="Arial" w:hAnsi="Arial" w:cs="Arial"/>
          <w:sz w:val="12"/>
          <w:szCs w:val="12"/>
        </w:rPr>
      </w:pPr>
      <w:r w:rsidRPr="003C6441">
        <w:rPr>
          <w:rFonts w:ascii="Arial Black" w:hAnsi="Arial Black"/>
          <w:sz w:val="12"/>
          <w:szCs w:val="12"/>
        </w:rPr>
        <w:t>This institution is an equal opportunity provider and employer”.</w:t>
      </w:r>
      <w:r w:rsidRPr="003C6441">
        <w:rPr>
          <w:rFonts w:ascii="Arial" w:hAnsi="Arial" w:cs="Arial"/>
          <w:sz w:val="12"/>
          <w:szCs w:val="12"/>
        </w:rPr>
        <w:t xml:space="preserve"> If you wish to file a Civil Rights program complaint of discrimination, complete the USDA program Discrimination Complaint Form, found online at “</w:t>
      </w:r>
      <w:r w:rsidRPr="003C6441">
        <w:rPr>
          <w:rFonts w:ascii="Arial" w:hAnsi="Arial" w:cs="Arial"/>
          <w:sz w:val="12"/>
          <w:szCs w:val="12"/>
          <w:u w:val="single"/>
        </w:rPr>
        <w:t xml:space="preserve">http://www.ascr.usda.gov/complaint_filing_cust. </w:t>
      </w:r>
      <w:proofErr w:type="gramStart"/>
      <w:r w:rsidRPr="003C6441">
        <w:rPr>
          <w:rFonts w:ascii="Arial" w:hAnsi="Arial" w:cs="Arial"/>
          <w:sz w:val="12"/>
          <w:szCs w:val="12"/>
          <w:u w:val="single"/>
        </w:rPr>
        <w:t>html</w:t>
      </w:r>
      <w:proofErr w:type="gramEnd"/>
      <w:r w:rsidRPr="003C6441">
        <w:rPr>
          <w:rFonts w:ascii="Arial" w:hAnsi="Arial" w:cs="Arial"/>
          <w:sz w:val="12"/>
          <w:szCs w:val="12"/>
          <w:u w:val="single"/>
        </w:rPr>
        <w:t>,</w:t>
      </w:r>
      <w:r w:rsidRPr="003C6441">
        <w:rPr>
          <w:rFonts w:ascii="Arial" w:hAnsi="Arial" w:cs="Arial"/>
          <w:sz w:val="12"/>
          <w:szCs w:val="12"/>
        </w:rPr>
        <w:t xml:space="preserve"> or at any USDA office, or call (866)6329992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(202)690-7442 or email at </w:t>
      </w:r>
      <w:r w:rsidRPr="003C6441">
        <w:rPr>
          <w:rFonts w:ascii="Arial" w:hAnsi="Arial" w:cs="Arial"/>
          <w:sz w:val="12"/>
          <w:szCs w:val="12"/>
          <w:u w:val="single"/>
        </w:rPr>
        <w:t>program.intake@usda.gov</w:t>
      </w:r>
      <w:r w:rsidRPr="003C6441">
        <w:rPr>
          <w:rFonts w:ascii="Arial" w:hAnsi="Arial" w:cs="Arial"/>
          <w:sz w:val="12"/>
          <w:szCs w:val="12"/>
        </w:rPr>
        <w:t>.</w:t>
      </w:r>
    </w:p>
    <w:p w:rsidR="0024508C" w:rsidRDefault="0024508C" w:rsidP="0024508C">
      <w:pPr>
        <w:rPr>
          <w:rFonts w:ascii="Arial Black" w:hAnsi="Arial Black"/>
          <w:sz w:val="12"/>
          <w:szCs w:val="12"/>
        </w:rPr>
      </w:pPr>
    </w:p>
    <w:p w:rsidR="0024508C" w:rsidRDefault="0024508C" w:rsidP="0024508C"/>
    <w:p w:rsidR="002C1061" w:rsidRDefault="002C1061"/>
    <w:sectPr w:rsidR="002C1061" w:rsidSect="0042287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56E37"/>
    <w:multiLevelType w:val="hybridMultilevel"/>
    <w:tmpl w:val="9230E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8C"/>
    <w:rsid w:val="001517BB"/>
    <w:rsid w:val="0024508C"/>
    <w:rsid w:val="00281D7C"/>
    <w:rsid w:val="002C1061"/>
    <w:rsid w:val="00320390"/>
    <w:rsid w:val="003B0E97"/>
    <w:rsid w:val="005C2CEF"/>
    <w:rsid w:val="008B64B2"/>
    <w:rsid w:val="00A21147"/>
    <w:rsid w:val="00A2703D"/>
    <w:rsid w:val="00A4328D"/>
    <w:rsid w:val="00A91A73"/>
    <w:rsid w:val="00A92F1D"/>
    <w:rsid w:val="00C01A3E"/>
    <w:rsid w:val="00E67F69"/>
    <w:rsid w:val="00F27B54"/>
    <w:rsid w:val="00F51F51"/>
    <w:rsid w:val="00FF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8C"/>
    <w:pPr>
      <w:spacing w:after="0" w:line="240" w:lineRule="auto"/>
    </w:pPr>
    <w:rPr>
      <w:rFonts w:ascii="Roman 10cpi" w:eastAsia="Times New Roman" w:hAnsi="Roman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08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8C"/>
    <w:pPr>
      <w:spacing w:after="0" w:line="240" w:lineRule="auto"/>
    </w:pPr>
    <w:rPr>
      <w:rFonts w:ascii="Roman 10cpi" w:eastAsia="Times New Roman" w:hAnsi="Roman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0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2025-07-02T12:42:00Z</dcterms:created>
  <dcterms:modified xsi:type="dcterms:W3CDTF">2025-07-09T13:58:00Z</dcterms:modified>
</cp:coreProperties>
</file>